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43"/>
        <w:gridCol w:w="6"/>
        <w:gridCol w:w="5753"/>
      </w:tblGrid>
      <w:tr w:rsidR="0075302D" w:rsidRPr="0075302D" w:rsidTr="0075302D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«</w:t>
            </w:r>
            <w:proofErr w:type="spellStart"/>
            <w:r w:rsidRPr="0075302D">
              <w:rPr>
                <w:rFonts w:ascii="Times New Roman" w:eastAsia="Times New Roman" w:hAnsi="Times New Roman" w:cs="Times New Roman"/>
                <w:b/>
                <w:bCs/>
                <w:color w:val="212121"/>
                <w:sz w:val="21"/>
                <w:szCs w:val="21"/>
                <w:lang w:eastAsia="ru-RU"/>
              </w:rPr>
              <w:t>Куръя</w:t>
            </w:r>
            <w:proofErr w:type="spellEnd"/>
            <w:r w:rsidRPr="0075302D">
              <w:rPr>
                <w:rFonts w:ascii="Times New Roman" w:eastAsia="Times New Roman" w:hAnsi="Times New Roman" w:cs="Times New Roman"/>
                <w:b/>
                <w:bCs/>
                <w:color w:val="212121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75302D">
              <w:rPr>
                <w:rFonts w:ascii="Times New Roman" w:eastAsia="Times New Roman" w:hAnsi="Times New Roman" w:cs="Times New Roman"/>
                <w:b/>
                <w:bCs/>
                <w:color w:val="212121"/>
                <w:sz w:val="21"/>
                <w:szCs w:val="21"/>
                <w:lang w:eastAsia="ru-RU"/>
              </w:rPr>
              <w:t>сикт</w:t>
            </w:r>
            <w:proofErr w:type="spellEnd"/>
            <w:r w:rsidRPr="0075302D">
              <w:rPr>
                <w:rFonts w:ascii="Times New Roman" w:eastAsia="Times New Roman" w:hAnsi="Times New Roman" w:cs="Times New Roman"/>
                <w:b/>
                <w:bCs/>
                <w:color w:val="212121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302D">
              <w:rPr>
                <w:rFonts w:ascii="Times New Roman" w:eastAsia="Times New Roman" w:hAnsi="Times New Roman" w:cs="Times New Roman"/>
                <w:b/>
                <w:bCs/>
                <w:color w:val="212121"/>
                <w:sz w:val="21"/>
                <w:szCs w:val="21"/>
                <w:lang w:eastAsia="ru-RU"/>
              </w:rPr>
              <w:t>овмодчоминса</w:t>
            </w:r>
            <w:proofErr w:type="spellEnd"/>
          </w:p>
          <w:p w:rsidR="0075302D" w:rsidRPr="0075302D" w:rsidRDefault="0075302D" w:rsidP="0075302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proofErr w:type="spellStart"/>
            <w:r w:rsidRPr="0075302D">
              <w:rPr>
                <w:rFonts w:ascii="Times New Roman" w:eastAsia="Times New Roman" w:hAnsi="Times New Roman" w:cs="Times New Roman"/>
                <w:b/>
                <w:bCs/>
                <w:color w:val="212121"/>
                <w:sz w:val="21"/>
                <w:szCs w:val="21"/>
                <w:lang w:eastAsia="ru-RU"/>
              </w:rPr>
              <w:t>муниципальнöй</w:t>
            </w:r>
            <w:proofErr w:type="spellEnd"/>
            <w:r w:rsidRPr="0075302D">
              <w:rPr>
                <w:rFonts w:ascii="Times New Roman" w:eastAsia="Times New Roman" w:hAnsi="Times New Roman" w:cs="Times New Roman"/>
                <w:b/>
                <w:bCs/>
                <w:color w:val="212121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5302D">
              <w:rPr>
                <w:rFonts w:ascii="Times New Roman" w:eastAsia="Times New Roman" w:hAnsi="Times New Roman" w:cs="Times New Roman"/>
                <w:b/>
                <w:bCs/>
                <w:color w:val="212121"/>
                <w:sz w:val="21"/>
                <w:szCs w:val="21"/>
                <w:lang w:eastAsia="ru-RU"/>
              </w:rPr>
              <w:t>юкöнса</w:t>
            </w:r>
            <w:proofErr w:type="spellEnd"/>
          </w:p>
          <w:p w:rsidR="0075302D" w:rsidRPr="0075302D" w:rsidRDefault="0075302D" w:rsidP="0075302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b/>
                <w:bCs/>
                <w:color w:val="212121"/>
                <w:sz w:val="21"/>
                <w:szCs w:val="21"/>
                <w:lang w:eastAsia="ru-RU"/>
              </w:rPr>
              <w:t>администрация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b/>
                <w:bCs/>
                <w:color w:val="212121"/>
                <w:sz w:val="21"/>
                <w:szCs w:val="21"/>
                <w:lang w:eastAsia="ru-RU"/>
              </w:rPr>
              <w:t>Администрация</w:t>
            </w:r>
          </w:p>
          <w:p w:rsidR="0075302D" w:rsidRPr="0075302D" w:rsidRDefault="0075302D" w:rsidP="0075302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b/>
                <w:bCs/>
                <w:color w:val="212121"/>
                <w:sz w:val="21"/>
                <w:szCs w:val="21"/>
                <w:lang w:eastAsia="ru-RU"/>
              </w:rPr>
              <w:t>муниципального образования сельского поселения «</w:t>
            </w:r>
            <w:proofErr w:type="spellStart"/>
            <w:r w:rsidRPr="0075302D">
              <w:rPr>
                <w:rFonts w:ascii="Times New Roman" w:eastAsia="Times New Roman" w:hAnsi="Times New Roman" w:cs="Times New Roman"/>
                <w:b/>
                <w:bCs/>
                <w:color w:val="212121"/>
                <w:sz w:val="21"/>
                <w:szCs w:val="21"/>
                <w:lang w:eastAsia="ru-RU"/>
              </w:rPr>
              <w:t>Куръя</w:t>
            </w:r>
            <w:proofErr w:type="spellEnd"/>
            <w:r w:rsidRPr="0075302D">
              <w:rPr>
                <w:rFonts w:ascii="Times New Roman" w:eastAsia="Times New Roman" w:hAnsi="Times New Roman" w:cs="Times New Roman"/>
                <w:b/>
                <w:bCs/>
                <w:color w:val="212121"/>
                <w:sz w:val="21"/>
                <w:szCs w:val="21"/>
                <w:lang w:eastAsia="ru-RU"/>
              </w:rPr>
              <w:t>»</w:t>
            </w:r>
          </w:p>
          <w:p w:rsidR="0075302D" w:rsidRPr="0075302D" w:rsidRDefault="0075302D" w:rsidP="0075302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b/>
                <w:bCs/>
                <w:color w:val="212121"/>
                <w:sz w:val="21"/>
                <w:szCs w:val="21"/>
                <w:lang w:eastAsia="ru-RU"/>
              </w:rPr>
              <w:t> </w:t>
            </w:r>
          </w:p>
        </w:tc>
      </w:tr>
    </w:tbl>
    <w:p w:rsidR="0075302D" w:rsidRPr="0075302D" w:rsidRDefault="0075302D" w:rsidP="0075302D">
      <w:pPr>
        <w:shd w:val="clear" w:color="auto" w:fill="FFFFFF"/>
        <w:spacing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olor w:val="A32925"/>
          <w:sz w:val="27"/>
          <w:szCs w:val="27"/>
          <w:lang w:eastAsia="ru-RU"/>
        </w:rPr>
      </w:pPr>
      <w:r w:rsidRPr="0075302D">
        <w:rPr>
          <w:rFonts w:ascii="Montserrat" w:eastAsia="Times New Roman" w:hAnsi="Montserrat" w:cs="Times New Roman"/>
          <w:b/>
          <w:bCs/>
          <w:color w:val="A32925"/>
          <w:sz w:val="27"/>
          <w:szCs w:val="27"/>
          <w:lang w:eastAsia="ru-RU"/>
        </w:rPr>
        <w:t> </w:t>
      </w:r>
    </w:p>
    <w:p w:rsidR="0075302D" w:rsidRPr="0075302D" w:rsidRDefault="0075302D" w:rsidP="0075302D">
      <w:pPr>
        <w:shd w:val="clear" w:color="auto" w:fill="FFFFFF"/>
        <w:spacing w:after="100" w:afterAutospacing="1" w:line="240" w:lineRule="auto"/>
        <w:jc w:val="center"/>
        <w:outlineLvl w:val="2"/>
        <w:rPr>
          <w:rFonts w:ascii="Montserrat" w:eastAsia="Times New Roman" w:hAnsi="Montserrat" w:cs="Times New Roman"/>
          <w:b/>
          <w:bCs/>
          <w:color w:val="A32925"/>
          <w:sz w:val="27"/>
          <w:szCs w:val="27"/>
          <w:lang w:eastAsia="ru-RU"/>
        </w:rPr>
      </w:pPr>
      <w:proofErr w:type="gramStart"/>
      <w:r w:rsidRPr="0075302D">
        <w:rPr>
          <w:rFonts w:ascii="Montserrat" w:eastAsia="Times New Roman" w:hAnsi="Montserrat" w:cs="Times New Roman"/>
          <w:b/>
          <w:bCs/>
          <w:color w:val="A32925"/>
          <w:sz w:val="27"/>
          <w:szCs w:val="27"/>
          <w:lang w:eastAsia="ru-RU"/>
        </w:rPr>
        <w:t>ШУÖМ</w:t>
      </w:r>
      <w:proofErr w:type="gramEnd"/>
    </w:p>
    <w:p w:rsidR="0075302D" w:rsidRPr="0075302D" w:rsidRDefault="0075302D" w:rsidP="0075302D">
      <w:pPr>
        <w:shd w:val="clear" w:color="auto" w:fill="FFFFFF"/>
        <w:spacing w:after="100" w:afterAutospacing="1" w:line="240" w:lineRule="auto"/>
        <w:jc w:val="center"/>
        <w:outlineLvl w:val="2"/>
        <w:rPr>
          <w:rFonts w:ascii="Montserrat" w:eastAsia="Times New Roman" w:hAnsi="Montserrat" w:cs="Times New Roman"/>
          <w:b/>
          <w:bCs/>
          <w:color w:val="A32925"/>
          <w:sz w:val="27"/>
          <w:szCs w:val="27"/>
          <w:lang w:eastAsia="ru-RU"/>
        </w:rPr>
      </w:pPr>
      <w:r w:rsidRPr="0075302D">
        <w:rPr>
          <w:rFonts w:ascii="Montserrat" w:eastAsia="Times New Roman" w:hAnsi="Montserrat" w:cs="Times New Roman"/>
          <w:b/>
          <w:bCs/>
          <w:color w:val="A32925"/>
          <w:sz w:val="27"/>
          <w:szCs w:val="27"/>
          <w:lang w:eastAsia="ru-RU"/>
        </w:rPr>
        <w:t> ПОСТАНОВЛЕНИЕ    </w:t>
      </w:r>
    </w:p>
    <w:p w:rsidR="0075302D" w:rsidRPr="0075302D" w:rsidRDefault="0075302D" w:rsidP="0075302D">
      <w:pPr>
        <w:shd w:val="clear" w:color="auto" w:fill="FFFFFF"/>
        <w:spacing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color w:val="A32925"/>
          <w:sz w:val="27"/>
          <w:szCs w:val="27"/>
          <w:lang w:eastAsia="ru-RU"/>
        </w:rPr>
      </w:pPr>
      <w:r w:rsidRPr="0075302D">
        <w:rPr>
          <w:rFonts w:ascii="Montserrat" w:eastAsia="Times New Roman" w:hAnsi="Montserrat" w:cs="Times New Roman"/>
          <w:b/>
          <w:bCs/>
          <w:color w:val="A32925"/>
          <w:sz w:val="27"/>
          <w:szCs w:val="27"/>
          <w:lang w:eastAsia="ru-RU"/>
        </w:rPr>
        <w:t>            </w:t>
      </w:r>
    </w:p>
    <w:p w:rsidR="0075302D" w:rsidRPr="0075302D" w:rsidRDefault="0075302D" w:rsidP="0075302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ПРОЕКТ</w:t>
      </w:r>
    </w:p>
    <w:p w:rsidR="0075302D" w:rsidRPr="0075302D" w:rsidRDefault="0075302D" w:rsidP="0075302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 10 марта 2022 года                                                                                                   № 3/07</w:t>
      </w:r>
    </w:p>
    <w:p w:rsidR="0075302D" w:rsidRPr="0075302D" w:rsidRDefault="0075302D" w:rsidP="0075302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Республика Коми, </w:t>
      </w:r>
      <w:proofErr w:type="spellStart"/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с</w:t>
      </w:r>
      <w:proofErr w:type="gramStart"/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.К</w:t>
      </w:r>
      <w:proofErr w:type="gramEnd"/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уръя</w:t>
      </w:r>
      <w:proofErr w:type="spellEnd"/>
    </w:p>
    <w:p w:rsidR="0075302D" w:rsidRPr="0075302D" w:rsidRDefault="0075302D" w:rsidP="0075302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proofErr w:type="spellStart"/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Троицко</w:t>
      </w:r>
      <w:proofErr w:type="spellEnd"/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– Печорский район</w:t>
      </w:r>
    </w:p>
    <w:p w:rsidR="0075302D" w:rsidRPr="0075302D" w:rsidRDefault="0075302D" w:rsidP="0075302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5302D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Об утверждении перечня профилактических мероприятий по вопросам муниципального контроля в сфере благоустройства на территории муниципального образования сельского поселения «</w:t>
      </w:r>
      <w:proofErr w:type="spellStart"/>
      <w:r w:rsidRPr="0075302D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Куръя</w:t>
      </w:r>
      <w:proofErr w:type="spellEnd"/>
      <w:r w:rsidRPr="0075302D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» на 2022 г.</w:t>
      </w:r>
    </w:p>
    <w:p w:rsidR="0075302D" w:rsidRPr="0075302D" w:rsidRDefault="0075302D" w:rsidP="0075302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5302D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( далее – перечень)</w:t>
      </w:r>
    </w:p>
    <w:p w:rsidR="0075302D" w:rsidRPr="0075302D" w:rsidRDefault="0075302D" w:rsidP="007530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                 </w:t>
      </w:r>
      <w:proofErr w:type="gramStart"/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 соответствии с пунктом 1 статьи 17.1 Федерального закона от 06.10.2003 № 131-ФЗ «Об общих принципах организации местного самоуправления в Российской Федерации» (с изменениями и дополнениями), Федеральным законом от 31.04.2020 № 248-ФЗ «О государственном контроле (надзоре) и муниципальном контроле в Российской Федерации», руководствуясь статьей 10 Устава сельского поселения «</w:t>
      </w:r>
      <w:proofErr w:type="spellStart"/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Куръя</w:t>
      </w:r>
      <w:proofErr w:type="spellEnd"/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», решением Совета муниципального образования сельского поселения «</w:t>
      </w:r>
      <w:proofErr w:type="spellStart"/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Куръя</w:t>
      </w:r>
      <w:proofErr w:type="spellEnd"/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» от 28.09.2021 г. № 5/2-2Об утверждении</w:t>
      </w:r>
      <w:proofErr w:type="gramEnd"/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Положения о муниципальном контроле в сфере благоустройства на территории муниципального образования сельского поселения «</w:t>
      </w:r>
      <w:proofErr w:type="spellStart"/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Куръя</w:t>
      </w:r>
      <w:proofErr w:type="spellEnd"/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»,</w:t>
      </w:r>
    </w:p>
    <w:p w:rsidR="0075302D" w:rsidRPr="0075302D" w:rsidRDefault="0075302D" w:rsidP="0075302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5302D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ПОСТАНОВЛЯЮ:</w:t>
      </w:r>
    </w:p>
    <w:p w:rsidR="0075302D" w:rsidRPr="0075302D" w:rsidRDefault="0075302D" w:rsidP="007530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1.   Утвердить перечень   профилактических мероприятий по вопросам муниципального контроля в сфере благоустройства на территории муниципального образования сельского поселения «</w:t>
      </w:r>
      <w:proofErr w:type="spellStart"/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Куръя</w:t>
      </w:r>
      <w:proofErr w:type="spellEnd"/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» на 2022 г согласно Приложению 1 к настоящему Постановлению (прилагается).</w:t>
      </w:r>
    </w:p>
    <w:p w:rsidR="0075302D" w:rsidRPr="0075302D" w:rsidRDefault="0075302D" w:rsidP="007530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2.   Настоящее постановление вступает в силу после дня официального опубликования, но не ранее 01.04.2022 г.</w:t>
      </w:r>
    </w:p>
    <w:p w:rsidR="0075302D" w:rsidRPr="0075302D" w:rsidRDefault="0075302D" w:rsidP="007530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3.   </w:t>
      </w:r>
      <w:proofErr w:type="gramStart"/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Контроль за</w:t>
      </w:r>
      <w:proofErr w:type="gramEnd"/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выполнением настоящего постановления оставляю за собой.</w:t>
      </w:r>
    </w:p>
    <w:p w:rsidR="0075302D" w:rsidRPr="0075302D" w:rsidRDefault="0075302D" w:rsidP="007530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Глава сельского поселения «</w:t>
      </w:r>
      <w:proofErr w:type="spellStart"/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Куръя</w:t>
      </w:r>
      <w:proofErr w:type="spellEnd"/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»                                                          </w:t>
      </w:r>
      <w:proofErr w:type="spellStart"/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О.В.Собянин</w:t>
      </w:r>
      <w:proofErr w:type="spellEnd"/>
    </w:p>
    <w:p w:rsidR="0075302D" w:rsidRDefault="0075302D">
      <w:pPr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 w:type="page"/>
      </w:r>
    </w:p>
    <w:p w:rsidR="0075302D" w:rsidRPr="0075302D" w:rsidRDefault="0075302D" w:rsidP="0075302D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Приложение 1</w:t>
      </w:r>
    </w:p>
    <w:p w:rsidR="0075302D" w:rsidRPr="0075302D" w:rsidRDefault="0075302D" w:rsidP="0075302D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 постановлению администрации сельского поселения</w:t>
      </w:r>
    </w:p>
    <w:p w:rsidR="0075302D" w:rsidRPr="0075302D" w:rsidRDefault="0075302D" w:rsidP="0075302D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«</w:t>
      </w:r>
      <w:proofErr w:type="spellStart"/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Куръя</w:t>
      </w:r>
      <w:proofErr w:type="spellEnd"/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» от 10.03.2022 г. № 3/07_</w:t>
      </w:r>
    </w:p>
    <w:p w:rsidR="0075302D" w:rsidRPr="0075302D" w:rsidRDefault="0075302D" w:rsidP="0075302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5302D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ПЕРЕЧЕНЬ</w:t>
      </w:r>
    </w:p>
    <w:p w:rsidR="0075302D" w:rsidRPr="0075302D" w:rsidRDefault="0075302D" w:rsidP="0075302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proofErr w:type="gramStart"/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профилактических</w:t>
      </w:r>
      <w:proofErr w:type="gramEnd"/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мероприятии по вопросам муниципального контроля в сфере благоустройства на территории муниципального образования</w:t>
      </w:r>
    </w:p>
    <w:p w:rsidR="0075302D" w:rsidRPr="0075302D" w:rsidRDefault="0075302D" w:rsidP="0075302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сельского поселения «</w:t>
      </w:r>
      <w:proofErr w:type="spellStart"/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Куръя</w:t>
      </w:r>
      <w:proofErr w:type="spellEnd"/>
      <w:r w:rsidRPr="0075302D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» на 2022г.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0"/>
        <w:gridCol w:w="3578"/>
        <w:gridCol w:w="3838"/>
        <w:gridCol w:w="1639"/>
      </w:tblGrid>
      <w:tr w:rsidR="0075302D" w:rsidRPr="0075302D" w:rsidTr="0075302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 xml:space="preserve">№ </w:t>
            </w:r>
            <w:proofErr w:type="spellStart"/>
            <w:proofErr w:type="gramStart"/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/</w:t>
            </w:r>
            <w:proofErr w:type="spellStart"/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Вид мероприятия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Содержание мероприятия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Ответственный за реализацию мероприятия исполнитель</w:t>
            </w:r>
          </w:p>
        </w:tc>
      </w:tr>
      <w:tr w:rsidR="0075302D" w:rsidRPr="0075302D" w:rsidTr="0075302D"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Информирование контролируемых и иных лиц по вопросам соблюдения обязательных требований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1. Размещение сведений по вопросам соблюдения обязательных требований на официальном сайте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Ведущий специалист администрации</w:t>
            </w:r>
          </w:p>
        </w:tc>
      </w:tr>
      <w:tr w:rsidR="0075302D" w:rsidRPr="0075302D" w:rsidTr="0075302D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2. Размещение сведений по вопросам соблюдения обязательных требований в социальных сетях;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</w:tc>
      </w:tr>
      <w:tr w:rsidR="0075302D" w:rsidRPr="0075302D" w:rsidTr="0075302D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Подготовка доклада о правоприменительной практике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Ведущий специалист администрации</w:t>
            </w:r>
          </w:p>
        </w:tc>
      </w:tr>
      <w:tr w:rsidR="0075302D" w:rsidRPr="0075302D" w:rsidTr="0075302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Размещение доклада о правоприменительной практике на официальном сайте администрации в разделе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Ведущий специалист администрации</w:t>
            </w:r>
          </w:p>
        </w:tc>
      </w:tr>
      <w:tr w:rsidR="0075302D" w:rsidRPr="0075302D" w:rsidTr="0075302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proofErr w:type="gramStart"/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Объявление контролируемым лицам предостережений о недопустимости нарушения обязательных требований и предложений принять меры по обеспечению соблюдения обязательных требований в случае наличия у администрации сведений о готовящихся нарушениях обязательных требований или признаках нарушений обязательных требований 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 xml:space="preserve"> законом ценностям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Подготовка и объявление контролируемым лицам предостережений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Ведущий специалист администрации</w:t>
            </w:r>
          </w:p>
        </w:tc>
      </w:tr>
      <w:tr w:rsidR="0075302D" w:rsidRPr="0075302D" w:rsidTr="0075302D"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5302D" w:rsidRPr="0075302D" w:rsidRDefault="0075302D" w:rsidP="007530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lastRenderedPageBreak/>
              <w:t>- организация и осуществление контроля в сфере благоустройства;</w:t>
            </w:r>
          </w:p>
          <w:p w:rsidR="0075302D" w:rsidRPr="0075302D" w:rsidRDefault="0075302D" w:rsidP="007530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- порядок осуществления контрольных мероприятий;</w:t>
            </w:r>
          </w:p>
          <w:p w:rsidR="0075302D" w:rsidRPr="0075302D" w:rsidRDefault="0075302D" w:rsidP="007530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5302D" w:rsidRPr="0075302D" w:rsidRDefault="0075302D" w:rsidP="007530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lastRenderedPageBreak/>
              <w:t xml:space="preserve">1. Консультирование контролируемых лиц в устной форме по телефону, по </w:t>
            </w:r>
            <w:proofErr w:type="spellStart"/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видео-конференц-связи</w:t>
            </w:r>
            <w:proofErr w:type="spellEnd"/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 xml:space="preserve"> и на личном приеме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Ведущий специалист администрации</w:t>
            </w:r>
          </w:p>
        </w:tc>
      </w:tr>
      <w:tr w:rsidR="0075302D" w:rsidRPr="0075302D" w:rsidTr="0075302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2. Консультирование контролируемых лиц в письменной форме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 xml:space="preserve">Ведущий специалист </w:t>
            </w: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lastRenderedPageBreak/>
              <w:t>администрации</w:t>
            </w:r>
          </w:p>
        </w:tc>
      </w:tr>
      <w:tr w:rsidR="0075302D" w:rsidRPr="0075302D" w:rsidTr="0075302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3. Консультирование контролируемых лиц путем размещения на официальном сайте администрации письменного разъяснения, подписанного руководителем администрации (заместителем руководителя</w:t>
            </w:r>
            <w:proofErr w:type="gramStart"/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 xml:space="preserve"> )</w:t>
            </w:r>
            <w:proofErr w:type="gramEnd"/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 xml:space="preserve"> сельского поселения «</w:t>
            </w:r>
            <w:proofErr w:type="spellStart"/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Куръя</w:t>
            </w:r>
            <w:proofErr w:type="spellEnd"/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»,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Ведущий специалист администрации</w:t>
            </w:r>
          </w:p>
        </w:tc>
      </w:tr>
      <w:tr w:rsidR="0075302D" w:rsidRPr="0075302D" w:rsidTr="0075302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Ведущий специалист администрации</w:t>
            </w:r>
          </w:p>
        </w:tc>
      </w:tr>
      <w:tr w:rsidR="0075302D" w:rsidRPr="0075302D" w:rsidTr="0075302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Профилактический визит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1. Профилактический визит в форме профилактической беседы по месту осуществления деятельности контролируемого лица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5302D" w:rsidRPr="0075302D" w:rsidRDefault="0075302D" w:rsidP="0075302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75302D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Ведущий специалист администрации</w:t>
            </w:r>
          </w:p>
        </w:tc>
      </w:tr>
    </w:tbl>
    <w:p w:rsidR="00263577" w:rsidRDefault="00263577"/>
    <w:sectPr w:rsidR="00263577" w:rsidSect="00263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302D"/>
    <w:rsid w:val="00263577"/>
    <w:rsid w:val="00753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577"/>
  </w:style>
  <w:style w:type="paragraph" w:styleId="3">
    <w:name w:val="heading 3"/>
    <w:basedOn w:val="a"/>
    <w:link w:val="30"/>
    <w:uiPriority w:val="9"/>
    <w:qFormat/>
    <w:rsid w:val="007530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3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30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775</Words>
  <Characters>4421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Elanika</dc:creator>
  <cp:lastModifiedBy>Elanika</cp:lastModifiedBy>
  <cp:revision>1</cp:revision>
  <dcterms:created xsi:type="dcterms:W3CDTF">2022-07-18T13:16:00Z</dcterms:created>
  <dcterms:modified xsi:type="dcterms:W3CDTF">2022-07-18T13:17:00Z</dcterms:modified>
</cp:coreProperties>
</file>